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11" w:rsidRPr="00F50EB5" w:rsidRDefault="00410711" w:rsidP="00F50EB5">
      <w:pPr>
        <w:spacing w:after="0" w:line="240" w:lineRule="auto"/>
        <w:rPr>
          <w:rFonts w:ascii="Times New Roman" w:hAnsi="Times New Roman"/>
          <w:bCs/>
          <w:sz w:val="28"/>
          <w:szCs w:val="28"/>
        </w:rPr>
      </w:pPr>
    </w:p>
    <w:p w:rsidR="00E1278B" w:rsidRPr="00F50EB5" w:rsidRDefault="00E1278B" w:rsidP="00CC7056">
      <w:pPr>
        <w:autoSpaceDE w:val="0"/>
        <w:autoSpaceDN w:val="0"/>
        <w:adjustRightInd w:val="0"/>
        <w:spacing w:after="0" w:line="240" w:lineRule="auto"/>
        <w:ind w:left="-851" w:right="-568" w:firstLine="540"/>
        <w:jc w:val="center"/>
        <w:rPr>
          <w:rFonts w:ascii="Times New Roman" w:hAnsi="Times New Roman"/>
          <w:b/>
          <w:sz w:val="28"/>
          <w:szCs w:val="28"/>
        </w:rPr>
      </w:pPr>
      <w:r w:rsidRPr="00F50EB5">
        <w:rPr>
          <w:rFonts w:ascii="Times New Roman" w:hAnsi="Times New Roman"/>
          <w:b/>
          <w:sz w:val="28"/>
          <w:szCs w:val="28"/>
        </w:rPr>
        <w:t>Правовое консультирование и составление</w:t>
      </w:r>
    </w:p>
    <w:p w:rsidR="00E1278B" w:rsidRDefault="00E1278B" w:rsidP="00CC7056">
      <w:pPr>
        <w:autoSpaceDE w:val="0"/>
        <w:autoSpaceDN w:val="0"/>
        <w:adjustRightInd w:val="0"/>
        <w:spacing w:after="0" w:line="240" w:lineRule="auto"/>
        <w:ind w:left="-851" w:right="-568" w:firstLine="540"/>
        <w:jc w:val="center"/>
        <w:rPr>
          <w:rFonts w:ascii="Times New Roman" w:hAnsi="Times New Roman"/>
          <w:b/>
          <w:sz w:val="28"/>
          <w:szCs w:val="28"/>
        </w:rPr>
      </w:pPr>
      <w:r w:rsidRPr="00F50EB5">
        <w:rPr>
          <w:rFonts w:ascii="Times New Roman" w:hAnsi="Times New Roman"/>
          <w:b/>
          <w:sz w:val="28"/>
          <w:szCs w:val="28"/>
        </w:rPr>
        <w:t>заявлений, жалоб, ходатайств и другие документов правового характера:</w:t>
      </w:r>
    </w:p>
    <w:p w:rsidR="00F50EB5" w:rsidRPr="00F50EB5" w:rsidRDefault="00F50EB5" w:rsidP="00CC7056">
      <w:pPr>
        <w:autoSpaceDE w:val="0"/>
        <w:autoSpaceDN w:val="0"/>
        <w:adjustRightInd w:val="0"/>
        <w:spacing w:after="0" w:line="240" w:lineRule="auto"/>
        <w:ind w:left="-851" w:right="-568" w:firstLine="540"/>
        <w:jc w:val="center"/>
        <w:rPr>
          <w:rFonts w:ascii="Times New Roman" w:hAnsi="Times New Roman"/>
          <w:b/>
          <w:sz w:val="28"/>
          <w:szCs w:val="28"/>
        </w:rPr>
      </w:pP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4) защита прав потребителей (в части предоставления коммунальных услуг);</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6) признание гражданина безработным и установление пособия по безработице;</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10) установление и оспаривание отцовства (материнства), взыскание алиментов;</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lastRenderedPageBreak/>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 детей-инвалидов;</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11) реабилитация граждан, пострадавших от политических репрессий;</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12) ограничение дееспособности;</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13) обжалование нарушений прав и свобод граждан при оказании психиатрической помощи;</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14) медико-социальная экспертиза и реабилитация инвалидов;</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15) обжалование во внесудебном порядке актов органов государственной власти, органов местного самоуправления и должностных лиц;</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16) нарушение порядка и условий предоставления льгот и субсидий;</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17)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18) защита прав ветеранов Великой Отечественной войны, Героев Российской Федерации, Героев Советского Союза, полных кавалеров ордена Славы, Героев Социалистического Труда, Героев Труда Российской Федерации, полных кавалеров ордена Трудовой Славы,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супруга (супруги) погибшего (умершего) участника Великой Отечественной войны (за исключением вопросов, связанных с предпринимательской деятельностью указанных лиц);</w:t>
      </w:r>
    </w:p>
    <w:p w:rsidR="00E1278B" w:rsidRPr="00F50EB5" w:rsidRDefault="00E1278B" w:rsidP="00CC7056">
      <w:pPr>
        <w:autoSpaceDE w:val="0"/>
        <w:autoSpaceDN w:val="0"/>
        <w:adjustRightInd w:val="0"/>
        <w:spacing w:after="0" w:line="240" w:lineRule="auto"/>
        <w:ind w:left="-851" w:right="-568" w:firstLine="540"/>
        <w:jc w:val="both"/>
        <w:rPr>
          <w:rFonts w:ascii="Times New Roman" w:hAnsi="Times New Roman"/>
          <w:sz w:val="28"/>
          <w:szCs w:val="28"/>
        </w:rPr>
      </w:pPr>
      <w:r w:rsidRPr="00F50EB5">
        <w:rPr>
          <w:rFonts w:ascii="Times New Roman" w:hAnsi="Times New Roman"/>
          <w:sz w:val="28"/>
          <w:szCs w:val="28"/>
        </w:rPr>
        <w:t>19) установление фактов, имеющих юридическое значение для признания права на жилое помещение, признания и сохранения права на земельный участок, для назначения, перерасчета и взыскания страховых пенсий по старости, по инвалидности и по случаю потери кормильца.</w:t>
      </w:r>
    </w:p>
    <w:p w:rsidR="00E1278B" w:rsidRDefault="00E1278B" w:rsidP="00F50EB5">
      <w:pPr>
        <w:spacing w:after="0"/>
        <w:ind w:left="-851" w:right="-568" w:firstLine="567"/>
        <w:jc w:val="center"/>
        <w:rPr>
          <w:rFonts w:ascii="Times New Roman" w:hAnsi="Times New Roman"/>
          <w:b/>
          <w:sz w:val="28"/>
          <w:szCs w:val="28"/>
        </w:rPr>
      </w:pPr>
      <w:r w:rsidRPr="00F50EB5">
        <w:rPr>
          <w:rFonts w:ascii="Times New Roman" w:hAnsi="Times New Roman"/>
          <w:sz w:val="28"/>
          <w:szCs w:val="28"/>
        </w:rPr>
        <w:br w:type="page"/>
      </w:r>
      <w:r w:rsidRPr="00F50EB5">
        <w:rPr>
          <w:rFonts w:ascii="Times New Roman" w:hAnsi="Times New Roman"/>
          <w:b/>
          <w:sz w:val="28"/>
          <w:szCs w:val="28"/>
        </w:rPr>
        <w:lastRenderedPageBreak/>
        <w:t>Представление в судах, государственных и муниципальных органах, организациях</w:t>
      </w:r>
      <w:r w:rsidR="00F50EB5">
        <w:rPr>
          <w:rFonts w:ascii="Times New Roman" w:hAnsi="Times New Roman"/>
          <w:b/>
          <w:sz w:val="28"/>
          <w:szCs w:val="28"/>
        </w:rPr>
        <w:t xml:space="preserve"> </w:t>
      </w:r>
      <w:r w:rsidRPr="00F50EB5">
        <w:rPr>
          <w:rFonts w:ascii="Times New Roman" w:hAnsi="Times New Roman"/>
          <w:b/>
          <w:sz w:val="28"/>
          <w:szCs w:val="28"/>
        </w:rPr>
        <w:t>интересов граждан, если они являются:</w:t>
      </w:r>
    </w:p>
    <w:p w:rsidR="00F50EB5" w:rsidRPr="00F50EB5" w:rsidRDefault="00F50EB5" w:rsidP="00F50EB5">
      <w:pPr>
        <w:spacing w:after="0"/>
        <w:ind w:left="-851" w:right="-568" w:firstLine="567"/>
        <w:jc w:val="center"/>
        <w:rPr>
          <w:rFonts w:ascii="Times New Roman" w:hAnsi="Times New Roman"/>
          <w:b/>
          <w:sz w:val="28"/>
          <w:szCs w:val="28"/>
        </w:rPr>
      </w:pP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1) истцами и ответчиками при рассмотрении судами дел о:</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г) защите прав ветеранов Великой Отечественной войны, Героев Российской Федерации, Героев Советского Союза, полных кавалеров ордена Славы, Героев Социалистического Труда, Героев Труда Российской Федерации, полных кавалеров ордена Трудовой Славы,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супруга (супруги) погибшего (умершего) участника Великой Отечественной войны (за исключением вопросов, связанных с предпринимательской деятельностью указанных лиц);</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2) истцами (заявителями) при рассмотрении судами дел:</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а) о взыскании алиментов;</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3) гражданами, в отношении которых судом рассматривается заявление о признании их недееспособными;</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4) гражданами, пострадавшими от политических репрессий, - по вопросам, связанным с реабилитацией;</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lastRenderedPageBreak/>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4. В случаях, предусмотренных частью 2 настоящей статьи,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1) по вопросу, имеющему правовой характер;</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а) решением (приговором) суда;</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6) определением суда о прекращении производства по делу в связи с принятием отказа истца от иска;</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в) определением суда о прекращении производства по делу в связи с утверждением мирового соглашения;</w:t>
      </w:r>
    </w:p>
    <w:p w:rsidR="00E1278B" w:rsidRPr="00F50EB5" w:rsidRDefault="00E1278B" w:rsidP="00CC7056">
      <w:pPr>
        <w:autoSpaceDE w:val="0"/>
        <w:autoSpaceDN w:val="0"/>
        <w:adjustRightInd w:val="0"/>
        <w:spacing w:after="0" w:line="240" w:lineRule="auto"/>
        <w:ind w:left="-851" w:right="-568" w:firstLine="567"/>
        <w:jc w:val="both"/>
        <w:rPr>
          <w:rFonts w:ascii="Times New Roman" w:hAnsi="Times New Roman"/>
          <w:sz w:val="28"/>
          <w:szCs w:val="28"/>
        </w:rPr>
      </w:pPr>
      <w:r w:rsidRPr="00F50EB5">
        <w:rPr>
          <w:rFonts w:ascii="Times New Roman" w:hAnsi="Times New Roman"/>
          <w:sz w:val="28"/>
          <w:szCs w:val="28"/>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FC4F5F" w:rsidRPr="00F50EB5" w:rsidRDefault="00FC4F5F">
      <w:pPr>
        <w:rPr>
          <w:rFonts w:ascii="Times New Roman" w:hAnsi="Times New Roman" w:cs="Times New Roman"/>
          <w:sz w:val="28"/>
          <w:szCs w:val="28"/>
        </w:rPr>
      </w:pPr>
      <w:r w:rsidRPr="00F50EB5">
        <w:rPr>
          <w:rFonts w:ascii="Times New Roman" w:hAnsi="Times New Roman" w:cs="Times New Roman"/>
          <w:sz w:val="28"/>
          <w:szCs w:val="28"/>
        </w:rPr>
        <w:br w:type="page"/>
      </w:r>
    </w:p>
    <w:p w:rsidR="00FC4F5F" w:rsidRDefault="00FC4F5F" w:rsidP="00FC4F5F">
      <w:pPr>
        <w:autoSpaceDE w:val="0"/>
        <w:autoSpaceDN w:val="0"/>
        <w:adjustRightInd w:val="0"/>
        <w:spacing w:after="0" w:line="240" w:lineRule="auto"/>
        <w:ind w:left="-851" w:right="-568" w:firstLine="540"/>
        <w:jc w:val="center"/>
        <w:rPr>
          <w:rFonts w:ascii="Times New Roman" w:hAnsi="Times New Roman"/>
          <w:b/>
          <w:sz w:val="28"/>
          <w:szCs w:val="28"/>
        </w:rPr>
      </w:pPr>
      <w:r w:rsidRPr="00F50EB5">
        <w:rPr>
          <w:rFonts w:ascii="Times New Roman" w:hAnsi="Times New Roman"/>
          <w:b/>
          <w:sz w:val="28"/>
          <w:szCs w:val="28"/>
        </w:rPr>
        <w:lastRenderedPageBreak/>
        <w:t>Граждане, имеющие право на бесплатную юридическую помощь</w:t>
      </w:r>
    </w:p>
    <w:p w:rsidR="00F50EB5" w:rsidRPr="00F50EB5" w:rsidRDefault="00F50EB5" w:rsidP="00FC4F5F">
      <w:pPr>
        <w:autoSpaceDE w:val="0"/>
        <w:autoSpaceDN w:val="0"/>
        <w:adjustRightInd w:val="0"/>
        <w:spacing w:after="0" w:line="240" w:lineRule="auto"/>
        <w:ind w:left="-851" w:right="-568" w:firstLine="540"/>
        <w:jc w:val="center"/>
        <w:rPr>
          <w:rFonts w:ascii="Times New Roman" w:hAnsi="Times New Roman"/>
          <w:b/>
          <w:sz w:val="28"/>
          <w:szCs w:val="28"/>
        </w:rPr>
      </w:pP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 xml:space="preserve">1) </w:t>
      </w:r>
      <w:r w:rsidRPr="000E5BE1">
        <w:rPr>
          <w:rFonts w:ascii="Times New Roman" w:hAnsi="Times New Roman"/>
          <w:b/>
          <w:sz w:val="28"/>
          <w:szCs w:val="28"/>
          <w:lang w:eastAsia="ru-RU"/>
        </w:rPr>
        <w:t>граждане, среднедушевой доход семей которых ниже величины прожиточного минимума,</w:t>
      </w:r>
      <w:r w:rsidRPr="00F50EB5">
        <w:rPr>
          <w:rFonts w:ascii="Times New Roman" w:hAnsi="Times New Roman"/>
          <w:sz w:val="28"/>
          <w:szCs w:val="28"/>
          <w:lang w:eastAsia="ru-RU"/>
        </w:rPr>
        <w:t xml:space="preserve"> установленного в Удмуртской Республике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2) инвалиды I и II групп</w:t>
      </w:r>
      <w:r w:rsidRPr="00F50EB5">
        <w:rPr>
          <w:rFonts w:ascii="Times New Roman" w:hAnsi="Times New Roman"/>
          <w:sz w:val="28"/>
          <w:szCs w:val="28"/>
          <w:lang w:eastAsia="ru-RU"/>
        </w:rPr>
        <w:t>;</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3) ветераны</w:t>
      </w:r>
      <w:r w:rsidRPr="00F50EB5">
        <w:rPr>
          <w:rFonts w:ascii="Times New Roman" w:hAnsi="Times New Roman"/>
          <w:sz w:val="28"/>
          <w:szCs w:val="28"/>
          <w:lang w:eastAsia="ru-RU"/>
        </w:rPr>
        <w:t xml:space="preserve"> Великой Отечественной войны, Герои Российской Федерации, Герои Советского Союза, Герои Социалистического Труда, Герои Труда Российской Федерации, полные кавалеры ордена Славы, граждане Российской Федерации, награжденные орденом Трудовой Славы трех степеней (далее - полные кавалеры ордена Трудовой Славы);</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3.1) бывшие несовершеннолетние узники концлагерей</w:t>
      </w:r>
      <w:r w:rsidRPr="00F50EB5">
        <w:rPr>
          <w:rFonts w:ascii="Times New Roman" w:hAnsi="Times New Roman"/>
          <w:sz w:val="28"/>
          <w:szCs w:val="28"/>
          <w:lang w:eastAsia="ru-RU"/>
        </w:rPr>
        <w:t>, гетто, других мест принудительного содержания, созданных фашистами и их союзниками в период Второй мировой войны;</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3.2) супруг (супруга) погибшего (умершего) участника Великой Отечественной войны</w:t>
      </w:r>
      <w:r w:rsidRPr="00F50EB5">
        <w:rPr>
          <w:rFonts w:ascii="Times New Roman" w:hAnsi="Times New Roman"/>
          <w:sz w:val="28"/>
          <w:szCs w:val="28"/>
          <w:lang w:eastAsia="ru-RU"/>
        </w:rPr>
        <w:t>;</w:t>
      </w:r>
    </w:p>
    <w:p w:rsidR="00FC4F5F" w:rsidRPr="000E5BE1"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4) дети-инвалиды, дети-сироты, дети, оставшиеся без попечения родителей, лица из числа детей-сирот и детей, оставшихся без попечения родителей</w:t>
      </w:r>
      <w:r w:rsidRPr="00F50EB5">
        <w:rPr>
          <w:rFonts w:ascii="Times New Roman" w:hAnsi="Times New Roman"/>
          <w:sz w:val="28"/>
          <w:szCs w:val="28"/>
          <w:lang w:eastAsia="ru-RU"/>
        </w:rPr>
        <w:t>, а также их законные представители и представители,</w:t>
      </w:r>
      <w:r w:rsidRPr="002B2480">
        <w:rPr>
          <w:rFonts w:ascii="Times New Roman" w:hAnsi="Times New Roman"/>
          <w:sz w:val="23"/>
          <w:szCs w:val="23"/>
          <w:lang w:eastAsia="ru-RU"/>
        </w:rPr>
        <w:t xml:space="preserve"> </w:t>
      </w:r>
      <w:r w:rsidRPr="000E5BE1">
        <w:rPr>
          <w:rFonts w:ascii="Times New Roman" w:hAnsi="Times New Roman"/>
          <w:sz w:val="28"/>
          <w:szCs w:val="28"/>
          <w:lang w:eastAsia="ru-RU"/>
        </w:rPr>
        <w:t>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4.1) лица, желающие принять на воспитание в свою семью ребенка</w:t>
      </w:r>
      <w:r w:rsidRPr="00F50EB5">
        <w:rPr>
          <w:rFonts w:ascii="Times New Roman" w:hAnsi="Times New Roman"/>
          <w:sz w:val="28"/>
          <w:szCs w:val="28"/>
          <w:lang w:eastAsia="ru-RU"/>
        </w:rPr>
        <w:t>,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4.2) усыновители</w:t>
      </w:r>
      <w:r w:rsidRPr="00F50EB5">
        <w:rPr>
          <w:rFonts w:ascii="Times New Roman" w:hAnsi="Times New Roman"/>
          <w:sz w:val="28"/>
          <w:szCs w:val="28"/>
          <w:lang w:eastAsia="ru-RU"/>
        </w:rPr>
        <w:t>,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5) граждане пожилого возраста</w:t>
      </w:r>
      <w:r w:rsidRPr="00F50EB5">
        <w:rPr>
          <w:rFonts w:ascii="Times New Roman" w:hAnsi="Times New Roman"/>
          <w:sz w:val="28"/>
          <w:szCs w:val="28"/>
          <w:lang w:eastAsia="ru-RU"/>
        </w:rPr>
        <w:t xml:space="preserve"> (женщины старше 55 лет, мужчины старше 60 лет) и инвалиды, </w:t>
      </w:r>
      <w:r w:rsidRPr="00F50EB5">
        <w:rPr>
          <w:rFonts w:ascii="Times New Roman" w:hAnsi="Times New Roman"/>
          <w:b/>
          <w:sz w:val="28"/>
          <w:szCs w:val="28"/>
          <w:lang w:eastAsia="ru-RU"/>
        </w:rPr>
        <w:t>проживающие в организациях социального обслуживания</w:t>
      </w:r>
      <w:r w:rsidRPr="00F50EB5">
        <w:rPr>
          <w:rFonts w:ascii="Times New Roman" w:hAnsi="Times New Roman"/>
          <w:sz w:val="28"/>
          <w:szCs w:val="28"/>
          <w:lang w:eastAsia="ru-RU"/>
        </w:rPr>
        <w:t>, предоставляющих социальные услуги в стационарной форме;</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w:t>
      </w:r>
      <w:r w:rsidRPr="00F50EB5">
        <w:rPr>
          <w:rFonts w:ascii="Times New Roman" w:hAnsi="Times New Roman"/>
          <w:sz w:val="28"/>
          <w:szCs w:val="28"/>
          <w:lang w:eastAsia="ru-RU"/>
        </w:rPr>
        <w:t>,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 xml:space="preserve">7) граждане, имеющие право на бесплатную юридическую помощь в соответствии с Законом Российской </w:t>
      </w:r>
      <w:r w:rsidR="00F50EB5">
        <w:rPr>
          <w:rFonts w:ascii="Times New Roman" w:hAnsi="Times New Roman"/>
          <w:b/>
          <w:sz w:val="28"/>
          <w:szCs w:val="28"/>
          <w:lang w:eastAsia="ru-RU"/>
        </w:rPr>
        <w:t>Федерации от 02.07.1992 №3185-</w:t>
      </w:r>
      <w:r w:rsidRPr="00F50EB5">
        <w:rPr>
          <w:rFonts w:ascii="Times New Roman" w:hAnsi="Times New Roman"/>
          <w:b/>
          <w:sz w:val="28"/>
          <w:szCs w:val="28"/>
          <w:lang w:eastAsia="ru-RU"/>
        </w:rPr>
        <w:t>1 "О психиатрической помощи и гарантиях прав граждан при ее оказании"</w:t>
      </w:r>
      <w:r w:rsidRPr="00F50EB5">
        <w:rPr>
          <w:rFonts w:ascii="Times New Roman" w:hAnsi="Times New Roman"/>
          <w:sz w:val="28"/>
          <w:szCs w:val="28"/>
          <w:lang w:eastAsia="ru-RU"/>
        </w:rPr>
        <w:t>;</w:t>
      </w:r>
    </w:p>
    <w:p w:rsidR="00FC4F5F"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8) граждане, признанные судом недееспособными</w:t>
      </w:r>
      <w:r w:rsidRPr="00F50EB5">
        <w:rPr>
          <w:rFonts w:ascii="Times New Roman" w:hAnsi="Times New Roman"/>
          <w:sz w:val="28"/>
          <w:szCs w:val="28"/>
          <w:lang w:eastAsia="ru-RU"/>
        </w:rPr>
        <w:t>,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F50EB5" w:rsidRDefault="00F50EB5"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p>
    <w:p w:rsidR="00F50EB5" w:rsidRPr="00F50EB5" w:rsidRDefault="00F50EB5"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8.1) граждане, пострадавшие в результате чрезвычайной ситуации</w:t>
      </w:r>
      <w:r w:rsidRPr="00F50EB5">
        <w:rPr>
          <w:rFonts w:ascii="Times New Roman" w:hAnsi="Times New Roman"/>
          <w:sz w:val="28"/>
          <w:szCs w:val="28"/>
          <w:lang w:eastAsia="ru-RU"/>
        </w:rPr>
        <w:t>:</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б) дети погибшего (умершего) в результате чрезвычайной ситуации;</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в) родители погибшего (умершего) в результате чрезвычайной ситуации;</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д) граждане, здоровью которых причинен вред в результате чрезвычайной ситуации;</w:t>
      </w:r>
    </w:p>
    <w:p w:rsidR="00FC4F5F"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sz w:val="28"/>
          <w:szCs w:val="28"/>
          <w:lang w:eastAsia="ru-RU"/>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A0570A" w:rsidRPr="00F50EB5" w:rsidRDefault="00FC4F5F" w:rsidP="00FC4F5F">
      <w:pPr>
        <w:autoSpaceDE w:val="0"/>
        <w:autoSpaceDN w:val="0"/>
        <w:adjustRightInd w:val="0"/>
        <w:spacing w:after="0" w:line="240" w:lineRule="auto"/>
        <w:ind w:left="-851" w:right="-568" w:firstLine="540"/>
        <w:jc w:val="both"/>
        <w:rPr>
          <w:rFonts w:ascii="Times New Roman" w:hAnsi="Times New Roman"/>
          <w:sz w:val="28"/>
          <w:szCs w:val="28"/>
          <w:lang w:eastAsia="ru-RU"/>
        </w:rPr>
      </w:pPr>
      <w:r w:rsidRPr="00F50EB5">
        <w:rPr>
          <w:rFonts w:ascii="Times New Roman" w:hAnsi="Times New Roman"/>
          <w:b/>
          <w:sz w:val="28"/>
          <w:szCs w:val="28"/>
          <w:lang w:eastAsia="ru-RU"/>
        </w:rPr>
        <w:t>9) другие категории граждан</w:t>
      </w:r>
      <w:r w:rsidRPr="00F50EB5">
        <w:rPr>
          <w:rFonts w:ascii="Times New Roman" w:hAnsi="Times New Roman"/>
          <w:sz w:val="28"/>
          <w:szCs w:val="28"/>
          <w:lang w:eastAsia="ru-RU"/>
        </w:rPr>
        <w:t>,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w:t>
      </w:r>
      <w:bookmarkStart w:id="0" w:name="_GoBack"/>
      <w:bookmarkEnd w:id="0"/>
    </w:p>
    <w:sectPr w:rsidR="00A0570A" w:rsidRPr="00F50EB5" w:rsidSect="00F50EB5">
      <w:pgSz w:w="11906" w:h="16838"/>
      <w:pgMar w:top="568"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DD" w:rsidRDefault="006425DD" w:rsidP="001A45A7">
      <w:pPr>
        <w:spacing w:after="0" w:line="240" w:lineRule="auto"/>
      </w:pPr>
      <w:r>
        <w:separator/>
      </w:r>
    </w:p>
  </w:endnote>
  <w:endnote w:type="continuationSeparator" w:id="0">
    <w:p w:rsidR="006425DD" w:rsidRDefault="006425DD" w:rsidP="001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DD" w:rsidRDefault="006425DD" w:rsidP="001A45A7">
      <w:pPr>
        <w:spacing w:after="0" w:line="240" w:lineRule="auto"/>
      </w:pPr>
      <w:r>
        <w:separator/>
      </w:r>
    </w:p>
  </w:footnote>
  <w:footnote w:type="continuationSeparator" w:id="0">
    <w:p w:rsidR="006425DD" w:rsidRDefault="006425DD" w:rsidP="001A4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CB"/>
    <w:rsid w:val="00003D16"/>
    <w:rsid w:val="00005CB1"/>
    <w:rsid w:val="00017922"/>
    <w:rsid w:val="000267D9"/>
    <w:rsid w:val="00041A50"/>
    <w:rsid w:val="00045CD9"/>
    <w:rsid w:val="00057AA2"/>
    <w:rsid w:val="00071DEC"/>
    <w:rsid w:val="00076A04"/>
    <w:rsid w:val="00090F7A"/>
    <w:rsid w:val="000B31FA"/>
    <w:rsid w:val="000C289B"/>
    <w:rsid w:val="000C329A"/>
    <w:rsid w:val="000C446E"/>
    <w:rsid w:val="000D47A6"/>
    <w:rsid w:val="000E3862"/>
    <w:rsid w:val="000E5BE1"/>
    <w:rsid w:val="000E5FB5"/>
    <w:rsid w:val="001064B5"/>
    <w:rsid w:val="00106D8F"/>
    <w:rsid w:val="00112810"/>
    <w:rsid w:val="00120F1B"/>
    <w:rsid w:val="001239F7"/>
    <w:rsid w:val="00123AF7"/>
    <w:rsid w:val="0015385A"/>
    <w:rsid w:val="00154B2D"/>
    <w:rsid w:val="00183B61"/>
    <w:rsid w:val="0019762A"/>
    <w:rsid w:val="001A39D4"/>
    <w:rsid w:val="001A45A7"/>
    <w:rsid w:val="001C19CB"/>
    <w:rsid w:val="001C6D67"/>
    <w:rsid w:val="001D5A05"/>
    <w:rsid w:val="001E4A74"/>
    <w:rsid w:val="001F3E6C"/>
    <w:rsid w:val="002039B3"/>
    <w:rsid w:val="00234517"/>
    <w:rsid w:val="002414DA"/>
    <w:rsid w:val="00252645"/>
    <w:rsid w:val="00263F62"/>
    <w:rsid w:val="00271C06"/>
    <w:rsid w:val="00272C12"/>
    <w:rsid w:val="00275C9E"/>
    <w:rsid w:val="00287DA4"/>
    <w:rsid w:val="002B0052"/>
    <w:rsid w:val="002C0E8E"/>
    <w:rsid w:val="002E4BBB"/>
    <w:rsid w:val="002E5E0E"/>
    <w:rsid w:val="002F22D7"/>
    <w:rsid w:val="002F75FE"/>
    <w:rsid w:val="00302552"/>
    <w:rsid w:val="003120ED"/>
    <w:rsid w:val="00315A71"/>
    <w:rsid w:val="00315D26"/>
    <w:rsid w:val="003305C4"/>
    <w:rsid w:val="00337BE1"/>
    <w:rsid w:val="00340205"/>
    <w:rsid w:val="003418E6"/>
    <w:rsid w:val="0034562C"/>
    <w:rsid w:val="003545E7"/>
    <w:rsid w:val="00363757"/>
    <w:rsid w:val="00375DF5"/>
    <w:rsid w:val="00383FCD"/>
    <w:rsid w:val="00391185"/>
    <w:rsid w:val="003A432C"/>
    <w:rsid w:val="003A5EEB"/>
    <w:rsid w:val="003A77B0"/>
    <w:rsid w:val="003B6F26"/>
    <w:rsid w:val="003C37BE"/>
    <w:rsid w:val="003D1DFA"/>
    <w:rsid w:val="003E41A0"/>
    <w:rsid w:val="003E7157"/>
    <w:rsid w:val="003F6028"/>
    <w:rsid w:val="00406BA5"/>
    <w:rsid w:val="004102AD"/>
    <w:rsid w:val="00410711"/>
    <w:rsid w:val="00415E71"/>
    <w:rsid w:val="00416517"/>
    <w:rsid w:val="004171C5"/>
    <w:rsid w:val="004377AC"/>
    <w:rsid w:val="004425FB"/>
    <w:rsid w:val="00452347"/>
    <w:rsid w:val="00457524"/>
    <w:rsid w:val="00461058"/>
    <w:rsid w:val="00464611"/>
    <w:rsid w:val="00467002"/>
    <w:rsid w:val="0046740A"/>
    <w:rsid w:val="00477C27"/>
    <w:rsid w:val="00480FF1"/>
    <w:rsid w:val="004935CF"/>
    <w:rsid w:val="004A3635"/>
    <w:rsid w:val="004B1885"/>
    <w:rsid w:val="004B49D3"/>
    <w:rsid w:val="004B5961"/>
    <w:rsid w:val="004D5CD1"/>
    <w:rsid w:val="004D6A29"/>
    <w:rsid w:val="004E1281"/>
    <w:rsid w:val="004E144F"/>
    <w:rsid w:val="004E4CB9"/>
    <w:rsid w:val="004E7D57"/>
    <w:rsid w:val="005003C8"/>
    <w:rsid w:val="00504726"/>
    <w:rsid w:val="0050477E"/>
    <w:rsid w:val="00504A9C"/>
    <w:rsid w:val="00513DE0"/>
    <w:rsid w:val="005207E3"/>
    <w:rsid w:val="00522B5C"/>
    <w:rsid w:val="00531D78"/>
    <w:rsid w:val="005412AA"/>
    <w:rsid w:val="00541741"/>
    <w:rsid w:val="00543A7B"/>
    <w:rsid w:val="00546AB1"/>
    <w:rsid w:val="00547685"/>
    <w:rsid w:val="0056115E"/>
    <w:rsid w:val="005619D6"/>
    <w:rsid w:val="00583449"/>
    <w:rsid w:val="00586AC1"/>
    <w:rsid w:val="005A0FD3"/>
    <w:rsid w:val="005A415D"/>
    <w:rsid w:val="005E0613"/>
    <w:rsid w:val="00600E00"/>
    <w:rsid w:val="0060227F"/>
    <w:rsid w:val="00607121"/>
    <w:rsid w:val="0061635C"/>
    <w:rsid w:val="006232D4"/>
    <w:rsid w:val="006360BD"/>
    <w:rsid w:val="00642498"/>
    <w:rsid w:val="006425DD"/>
    <w:rsid w:val="00652CC3"/>
    <w:rsid w:val="00666E3E"/>
    <w:rsid w:val="00676D55"/>
    <w:rsid w:val="0068110B"/>
    <w:rsid w:val="006B324C"/>
    <w:rsid w:val="006B4387"/>
    <w:rsid w:val="006D7EF0"/>
    <w:rsid w:val="006F0F1B"/>
    <w:rsid w:val="006F292E"/>
    <w:rsid w:val="006F3C5D"/>
    <w:rsid w:val="006F4341"/>
    <w:rsid w:val="006F6054"/>
    <w:rsid w:val="00702BA2"/>
    <w:rsid w:val="007375C7"/>
    <w:rsid w:val="00741C2B"/>
    <w:rsid w:val="00750CE0"/>
    <w:rsid w:val="007558D7"/>
    <w:rsid w:val="00775BA0"/>
    <w:rsid w:val="00777401"/>
    <w:rsid w:val="00780096"/>
    <w:rsid w:val="00786917"/>
    <w:rsid w:val="007A04E9"/>
    <w:rsid w:val="007B5237"/>
    <w:rsid w:val="007C2223"/>
    <w:rsid w:val="007C5356"/>
    <w:rsid w:val="007D37F3"/>
    <w:rsid w:val="007E31D4"/>
    <w:rsid w:val="007E53E5"/>
    <w:rsid w:val="00813AAF"/>
    <w:rsid w:val="008228A6"/>
    <w:rsid w:val="008243DD"/>
    <w:rsid w:val="00827FA4"/>
    <w:rsid w:val="00852E6E"/>
    <w:rsid w:val="008609B4"/>
    <w:rsid w:val="00874876"/>
    <w:rsid w:val="008764A2"/>
    <w:rsid w:val="0088649F"/>
    <w:rsid w:val="00894B03"/>
    <w:rsid w:val="00894CA2"/>
    <w:rsid w:val="008A10EE"/>
    <w:rsid w:val="008A4CFA"/>
    <w:rsid w:val="008A6F38"/>
    <w:rsid w:val="008B2891"/>
    <w:rsid w:val="008C11C2"/>
    <w:rsid w:val="008C3CD4"/>
    <w:rsid w:val="008C77B1"/>
    <w:rsid w:val="008D0A07"/>
    <w:rsid w:val="008E1D5B"/>
    <w:rsid w:val="008F0880"/>
    <w:rsid w:val="00905C99"/>
    <w:rsid w:val="0091109A"/>
    <w:rsid w:val="00923658"/>
    <w:rsid w:val="0093534C"/>
    <w:rsid w:val="009374CD"/>
    <w:rsid w:val="00942FEE"/>
    <w:rsid w:val="009507BD"/>
    <w:rsid w:val="00950D1E"/>
    <w:rsid w:val="009602BF"/>
    <w:rsid w:val="00962C90"/>
    <w:rsid w:val="00975C86"/>
    <w:rsid w:val="0097773E"/>
    <w:rsid w:val="00995B6E"/>
    <w:rsid w:val="009A643D"/>
    <w:rsid w:val="009B18C0"/>
    <w:rsid w:val="009B293D"/>
    <w:rsid w:val="009B506A"/>
    <w:rsid w:val="009C0999"/>
    <w:rsid w:val="009C64E4"/>
    <w:rsid w:val="009C72A5"/>
    <w:rsid w:val="009D6077"/>
    <w:rsid w:val="009E6BC6"/>
    <w:rsid w:val="009F292C"/>
    <w:rsid w:val="009F3A9E"/>
    <w:rsid w:val="009F701D"/>
    <w:rsid w:val="00A0427C"/>
    <w:rsid w:val="00A0570A"/>
    <w:rsid w:val="00A05902"/>
    <w:rsid w:val="00A06C88"/>
    <w:rsid w:val="00A34DD3"/>
    <w:rsid w:val="00A37D74"/>
    <w:rsid w:val="00A41BA4"/>
    <w:rsid w:val="00A51AED"/>
    <w:rsid w:val="00A75C50"/>
    <w:rsid w:val="00A82A8D"/>
    <w:rsid w:val="00A907D7"/>
    <w:rsid w:val="00A912B7"/>
    <w:rsid w:val="00A956C2"/>
    <w:rsid w:val="00AA2390"/>
    <w:rsid w:val="00AA4BAE"/>
    <w:rsid w:val="00AB2349"/>
    <w:rsid w:val="00AB5BCA"/>
    <w:rsid w:val="00AD14A4"/>
    <w:rsid w:val="00AE2B94"/>
    <w:rsid w:val="00B114F9"/>
    <w:rsid w:val="00B15031"/>
    <w:rsid w:val="00B2406B"/>
    <w:rsid w:val="00B24980"/>
    <w:rsid w:val="00B33DFF"/>
    <w:rsid w:val="00B347A1"/>
    <w:rsid w:val="00B350F8"/>
    <w:rsid w:val="00B42025"/>
    <w:rsid w:val="00B43001"/>
    <w:rsid w:val="00B462E5"/>
    <w:rsid w:val="00B560B1"/>
    <w:rsid w:val="00B569AE"/>
    <w:rsid w:val="00B6208F"/>
    <w:rsid w:val="00B62A0F"/>
    <w:rsid w:val="00B65CCF"/>
    <w:rsid w:val="00B65DF5"/>
    <w:rsid w:val="00B70501"/>
    <w:rsid w:val="00B714E2"/>
    <w:rsid w:val="00B918D7"/>
    <w:rsid w:val="00BA62E3"/>
    <w:rsid w:val="00BB4F56"/>
    <w:rsid w:val="00BC1B1F"/>
    <w:rsid w:val="00BC5565"/>
    <w:rsid w:val="00BC606D"/>
    <w:rsid w:val="00BD13ED"/>
    <w:rsid w:val="00BE0923"/>
    <w:rsid w:val="00BF52C1"/>
    <w:rsid w:val="00C071AE"/>
    <w:rsid w:val="00C10773"/>
    <w:rsid w:val="00C15CE8"/>
    <w:rsid w:val="00C20508"/>
    <w:rsid w:val="00C337BA"/>
    <w:rsid w:val="00C5564A"/>
    <w:rsid w:val="00C661BE"/>
    <w:rsid w:val="00C9588E"/>
    <w:rsid w:val="00C96B3B"/>
    <w:rsid w:val="00CC7056"/>
    <w:rsid w:val="00CD555A"/>
    <w:rsid w:val="00CF2CA5"/>
    <w:rsid w:val="00CF348E"/>
    <w:rsid w:val="00CF46E7"/>
    <w:rsid w:val="00D15FB2"/>
    <w:rsid w:val="00D23218"/>
    <w:rsid w:val="00D23B4C"/>
    <w:rsid w:val="00D33200"/>
    <w:rsid w:val="00D33E3F"/>
    <w:rsid w:val="00D547DB"/>
    <w:rsid w:val="00D64B4F"/>
    <w:rsid w:val="00D77312"/>
    <w:rsid w:val="00D87F17"/>
    <w:rsid w:val="00DA2EEC"/>
    <w:rsid w:val="00DD09C3"/>
    <w:rsid w:val="00DD26E7"/>
    <w:rsid w:val="00DD4C4C"/>
    <w:rsid w:val="00DD7072"/>
    <w:rsid w:val="00DF0B8D"/>
    <w:rsid w:val="00DF1F9E"/>
    <w:rsid w:val="00DF2B34"/>
    <w:rsid w:val="00E1278B"/>
    <w:rsid w:val="00E17B2B"/>
    <w:rsid w:val="00E312F8"/>
    <w:rsid w:val="00E34EDE"/>
    <w:rsid w:val="00E4700B"/>
    <w:rsid w:val="00E6564F"/>
    <w:rsid w:val="00E83929"/>
    <w:rsid w:val="00E8737B"/>
    <w:rsid w:val="00EA3B59"/>
    <w:rsid w:val="00EC2500"/>
    <w:rsid w:val="00EC79CB"/>
    <w:rsid w:val="00EE413E"/>
    <w:rsid w:val="00F00BBB"/>
    <w:rsid w:val="00F0784F"/>
    <w:rsid w:val="00F13103"/>
    <w:rsid w:val="00F33413"/>
    <w:rsid w:val="00F4041A"/>
    <w:rsid w:val="00F423C7"/>
    <w:rsid w:val="00F456E9"/>
    <w:rsid w:val="00F47B71"/>
    <w:rsid w:val="00F50EB5"/>
    <w:rsid w:val="00F60551"/>
    <w:rsid w:val="00F74E6C"/>
    <w:rsid w:val="00F77363"/>
    <w:rsid w:val="00F7746D"/>
    <w:rsid w:val="00F84E4F"/>
    <w:rsid w:val="00F919F4"/>
    <w:rsid w:val="00F92C0F"/>
    <w:rsid w:val="00F93295"/>
    <w:rsid w:val="00FA23A1"/>
    <w:rsid w:val="00FC4F5F"/>
    <w:rsid w:val="00FD7F99"/>
    <w:rsid w:val="00FE6610"/>
    <w:rsid w:val="00FF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F7A"/>
    <w:pPr>
      <w:ind w:left="720"/>
      <w:contextualSpacing/>
    </w:pPr>
  </w:style>
  <w:style w:type="paragraph" w:styleId="a4">
    <w:name w:val="header"/>
    <w:basedOn w:val="a"/>
    <w:link w:val="a5"/>
    <w:uiPriority w:val="99"/>
    <w:unhideWhenUsed/>
    <w:rsid w:val="001A45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45A7"/>
  </w:style>
  <w:style w:type="paragraph" w:styleId="a6">
    <w:name w:val="footer"/>
    <w:basedOn w:val="a"/>
    <w:link w:val="a7"/>
    <w:uiPriority w:val="99"/>
    <w:unhideWhenUsed/>
    <w:rsid w:val="001A45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45A7"/>
  </w:style>
  <w:style w:type="paragraph" w:styleId="a8">
    <w:name w:val="Balloon Text"/>
    <w:basedOn w:val="a"/>
    <w:link w:val="a9"/>
    <w:uiPriority w:val="99"/>
    <w:semiHidden/>
    <w:unhideWhenUsed/>
    <w:rsid w:val="00937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4CD"/>
    <w:rPr>
      <w:rFonts w:ascii="Tahoma" w:hAnsi="Tahoma" w:cs="Tahoma"/>
      <w:sz w:val="16"/>
      <w:szCs w:val="16"/>
    </w:rPr>
  </w:style>
  <w:style w:type="paragraph" w:customStyle="1" w:styleId="ConsPlusNormal">
    <w:name w:val="ConsPlusNormal"/>
    <w:rsid w:val="00A06C88"/>
    <w:pPr>
      <w:autoSpaceDE w:val="0"/>
      <w:autoSpaceDN w:val="0"/>
      <w:adjustRightInd w:val="0"/>
      <w:spacing w:after="0" w:line="240" w:lineRule="auto"/>
    </w:pPr>
    <w:rPr>
      <w:rFonts w:ascii="Arial" w:hAnsi="Arial" w:cs="Arial"/>
      <w:sz w:val="20"/>
      <w:szCs w:val="20"/>
    </w:rPr>
  </w:style>
  <w:style w:type="paragraph" w:customStyle="1" w:styleId="aa">
    <w:name w:val="Содержимое таблицы"/>
    <w:basedOn w:val="a"/>
    <w:rsid w:val="00E1278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Body Text"/>
    <w:basedOn w:val="a"/>
    <w:link w:val="ac"/>
    <w:rsid w:val="00E1278B"/>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ac">
    <w:name w:val="Основной текст Знак"/>
    <w:basedOn w:val="a0"/>
    <w:link w:val="ab"/>
    <w:rsid w:val="00E1278B"/>
    <w:rPr>
      <w:rFonts w:ascii="Times New Roman" w:eastAsia="Lucida Sans Unicode"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F7A"/>
    <w:pPr>
      <w:ind w:left="720"/>
      <w:contextualSpacing/>
    </w:pPr>
  </w:style>
  <w:style w:type="paragraph" w:styleId="a4">
    <w:name w:val="header"/>
    <w:basedOn w:val="a"/>
    <w:link w:val="a5"/>
    <w:uiPriority w:val="99"/>
    <w:unhideWhenUsed/>
    <w:rsid w:val="001A45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45A7"/>
  </w:style>
  <w:style w:type="paragraph" w:styleId="a6">
    <w:name w:val="footer"/>
    <w:basedOn w:val="a"/>
    <w:link w:val="a7"/>
    <w:uiPriority w:val="99"/>
    <w:unhideWhenUsed/>
    <w:rsid w:val="001A45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45A7"/>
  </w:style>
  <w:style w:type="paragraph" w:styleId="a8">
    <w:name w:val="Balloon Text"/>
    <w:basedOn w:val="a"/>
    <w:link w:val="a9"/>
    <w:uiPriority w:val="99"/>
    <w:semiHidden/>
    <w:unhideWhenUsed/>
    <w:rsid w:val="00937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4CD"/>
    <w:rPr>
      <w:rFonts w:ascii="Tahoma" w:hAnsi="Tahoma" w:cs="Tahoma"/>
      <w:sz w:val="16"/>
      <w:szCs w:val="16"/>
    </w:rPr>
  </w:style>
  <w:style w:type="paragraph" w:customStyle="1" w:styleId="ConsPlusNormal">
    <w:name w:val="ConsPlusNormal"/>
    <w:rsid w:val="00A06C88"/>
    <w:pPr>
      <w:autoSpaceDE w:val="0"/>
      <w:autoSpaceDN w:val="0"/>
      <w:adjustRightInd w:val="0"/>
      <w:spacing w:after="0" w:line="240" w:lineRule="auto"/>
    </w:pPr>
    <w:rPr>
      <w:rFonts w:ascii="Arial" w:hAnsi="Arial" w:cs="Arial"/>
      <w:sz w:val="20"/>
      <w:szCs w:val="20"/>
    </w:rPr>
  </w:style>
  <w:style w:type="paragraph" w:customStyle="1" w:styleId="aa">
    <w:name w:val="Содержимое таблицы"/>
    <w:basedOn w:val="a"/>
    <w:rsid w:val="00E1278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Body Text"/>
    <w:basedOn w:val="a"/>
    <w:link w:val="ac"/>
    <w:rsid w:val="00E1278B"/>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ac">
    <w:name w:val="Основной текст Знак"/>
    <w:basedOn w:val="a0"/>
    <w:link w:val="ab"/>
    <w:rsid w:val="00E1278B"/>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F9AA-40F2-4320-B216-FA5F89E0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65D24E33</Template>
  <TotalTime>5</TotalTime>
  <Pages>6</Pages>
  <Words>1956</Words>
  <Characters>11154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2019-01-24T11:19:00Z</cp:lastPrinted>
  <dcterms:created xsi:type="dcterms:W3CDTF">2020-02-14T04:38:00Z</dcterms:created>
  <dcterms:modified xsi:type="dcterms:W3CDTF">2020-02-17T04:42:00Z</dcterms:modified>
</cp:coreProperties>
</file>